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60DE8" w14:textId="4D665835" w:rsidR="00440F51" w:rsidRPr="00440F51" w:rsidRDefault="00440F51" w:rsidP="00E455C8">
      <w:pPr>
        <w:snapToGrid w:val="0"/>
        <w:rPr>
          <w:rFonts w:asciiTheme="minorHAnsi" w:hAnsiTheme="minorHAnsi" w:cstheme="minorHAnsi"/>
          <w:b/>
          <w:color w:val="FF0000"/>
          <w:spacing w:val="-6"/>
        </w:rPr>
      </w:pPr>
      <w:r w:rsidRPr="00440F51">
        <w:rPr>
          <w:rFonts w:asciiTheme="minorHAnsi" w:eastAsia="Calibri" w:hAnsiTheme="minorHAnsi" w:cstheme="minorHAnsi"/>
          <w:b/>
          <w:bCs/>
          <w:color w:val="FF0000"/>
        </w:rPr>
        <w:t>D</w:t>
      </w:r>
      <w:r w:rsidRPr="00440F51">
        <w:rPr>
          <w:rFonts w:asciiTheme="minorHAnsi" w:hAnsiTheme="minorHAnsi" w:cstheme="minorHAnsi"/>
          <w:b/>
          <w:bCs/>
          <w:color w:val="FF0000"/>
        </w:rPr>
        <w:t>omenica</w:t>
      </w:r>
      <w:r>
        <w:rPr>
          <w:rFonts w:asciiTheme="minorHAnsi" w:hAnsiTheme="minorHAnsi" w:cstheme="minorHAnsi"/>
          <w:b/>
          <w:bCs/>
          <w:color w:val="FF0000"/>
        </w:rPr>
        <w:t xml:space="preserve"> 13 marzo 2022</w:t>
      </w:r>
    </w:p>
    <w:p w14:paraId="595D0FC0" w14:textId="06D381B6" w:rsidR="00440F51" w:rsidRPr="00440F51" w:rsidRDefault="00440F51" w:rsidP="00E455C8">
      <w:pPr>
        <w:pStyle w:val="NormaleWeb"/>
        <w:spacing w:before="0" w:after="0"/>
        <w:rPr>
          <w:rFonts w:asciiTheme="minorHAnsi" w:hAnsiTheme="minorHAnsi" w:cstheme="minorHAnsi"/>
          <w:b/>
          <w:color w:val="FF0000"/>
          <w:spacing w:val="-6"/>
        </w:rPr>
      </w:pPr>
      <w:r w:rsidRPr="00440F51">
        <w:rPr>
          <w:rFonts w:asciiTheme="minorHAnsi" w:hAnsiTheme="minorHAnsi" w:cstheme="minorHAnsi"/>
          <w:b/>
          <w:color w:val="FF0000"/>
          <w:spacing w:val="-6"/>
        </w:rPr>
        <w:t>II Domenica</w:t>
      </w:r>
      <w:r>
        <w:rPr>
          <w:rFonts w:asciiTheme="minorHAnsi" w:hAnsiTheme="minorHAnsi" w:cstheme="minorHAnsi"/>
          <w:b/>
          <w:color w:val="FF0000"/>
          <w:spacing w:val="-6"/>
        </w:rPr>
        <w:t xml:space="preserve"> </w:t>
      </w:r>
      <w:r w:rsidRPr="00440F51">
        <w:rPr>
          <w:rFonts w:asciiTheme="minorHAnsi" w:hAnsiTheme="minorHAnsi" w:cstheme="minorHAnsi"/>
          <w:b/>
          <w:color w:val="FF0000"/>
          <w:spacing w:val="-6"/>
        </w:rPr>
        <w:t>di Quaresima</w:t>
      </w:r>
    </w:p>
    <w:p w14:paraId="2B20F072" w14:textId="0F711A2D" w:rsidR="00440F51" w:rsidRPr="00440F51" w:rsidRDefault="00440F51" w:rsidP="00E455C8">
      <w:pPr>
        <w:pStyle w:val="NormaleWeb"/>
        <w:spacing w:before="0" w:after="0"/>
        <w:rPr>
          <w:rFonts w:asciiTheme="minorHAnsi" w:hAnsiTheme="minorHAnsi" w:cstheme="minorHAnsi"/>
          <w:i/>
          <w:iCs/>
        </w:rPr>
      </w:pPr>
      <w:proofErr w:type="spellStart"/>
      <w:r w:rsidRPr="00440F51">
        <w:rPr>
          <w:rFonts w:asciiTheme="minorHAnsi" w:hAnsiTheme="minorHAnsi" w:cstheme="minorHAnsi"/>
          <w:i/>
          <w:iCs/>
        </w:rPr>
        <w:t>Gen</w:t>
      </w:r>
      <w:proofErr w:type="spellEnd"/>
      <w:r w:rsidRPr="00440F51">
        <w:rPr>
          <w:rFonts w:asciiTheme="minorHAnsi" w:hAnsiTheme="minorHAnsi" w:cstheme="minorHAnsi"/>
          <w:i/>
          <w:iCs/>
        </w:rPr>
        <w:t xml:space="preserve"> 15,5-12.17-18;</w:t>
      </w:r>
      <w:r>
        <w:rPr>
          <w:rFonts w:asciiTheme="minorHAnsi" w:hAnsiTheme="minorHAnsi" w:cstheme="minorHAnsi"/>
          <w:i/>
          <w:iCs/>
        </w:rPr>
        <w:t xml:space="preserve"> </w:t>
      </w:r>
      <w:r w:rsidRPr="00440F51">
        <w:rPr>
          <w:rFonts w:asciiTheme="minorHAnsi" w:hAnsiTheme="minorHAnsi" w:cstheme="minorHAnsi"/>
          <w:i/>
          <w:iCs/>
        </w:rPr>
        <w:t>Sal 26; Fil 3,17- 4,1;</w:t>
      </w:r>
      <w:r>
        <w:rPr>
          <w:rFonts w:asciiTheme="minorHAnsi" w:hAnsiTheme="minorHAnsi" w:cstheme="minorHAnsi"/>
          <w:i/>
          <w:iCs/>
        </w:rPr>
        <w:t xml:space="preserve"> </w:t>
      </w:r>
      <w:r w:rsidRPr="00440F51">
        <w:rPr>
          <w:rFonts w:asciiTheme="minorHAnsi" w:hAnsiTheme="minorHAnsi" w:cstheme="minorHAnsi"/>
          <w:i/>
          <w:iCs/>
        </w:rPr>
        <w:t>Lc 9,28-36</w:t>
      </w:r>
    </w:p>
    <w:p w14:paraId="106D92D2" w14:textId="5A3B64BD" w:rsidR="00440F51" w:rsidRPr="00440F51" w:rsidRDefault="00440F51" w:rsidP="00E455C8">
      <w:pPr>
        <w:pStyle w:val="NormaleWeb"/>
        <w:spacing w:before="0" w:after="0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  <w:i/>
          <w:iCs/>
        </w:rPr>
        <w:t>Mentre Gesù pregava, il suo volto cambiò d’aspetto.</w:t>
      </w:r>
      <w:r w:rsidRPr="00440F51">
        <w:rPr>
          <w:rFonts w:asciiTheme="minorHAnsi" w:hAnsiTheme="minorHAnsi" w:cstheme="minorHAnsi"/>
        </w:rPr>
        <w:t xml:space="preserve"> </w:t>
      </w:r>
    </w:p>
    <w:p w14:paraId="110EFDC5" w14:textId="77777777" w:rsidR="008B1EFE" w:rsidRPr="00D42E27" w:rsidRDefault="008B1EFE" w:rsidP="008B1EFE">
      <w:pPr>
        <w:spacing w:line="360" w:lineRule="auto"/>
      </w:pPr>
    </w:p>
    <w:p w14:paraId="3B50C02B" w14:textId="1F8CD347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* Il luogo </w:t>
      </w:r>
      <w:r w:rsidR="00440F51">
        <w:rPr>
          <w:rFonts w:asciiTheme="minorHAnsi" w:hAnsiTheme="minorHAnsi" w:cstheme="minorHAnsi"/>
        </w:rPr>
        <w:t xml:space="preserve">a cui dobbiamo guardare </w:t>
      </w:r>
      <w:r w:rsidRPr="00440F51">
        <w:rPr>
          <w:rFonts w:asciiTheme="minorHAnsi" w:hAnsiTheme="minorHAnsi" w:cstheme="minorHAnsi"/>
        </w:rPr>
        <w:t xml:space="preserve">oggi è </w:t>
      </w:r>
      <w:r w:rsidRPr="00440F51">
        <w:rPr>
          <w:rFonts w:asciiTheme="minorHAnsi" w:hAnsiTheme="minorHAnsi" w:cstheme="minorHAnsi"/>
          <w:b/>
          <w:bCs/>
        </w:rPr>
        <w:t>il monte</w:t>
      </w:r>
      <w:r w:rsidRPr="00440F51">
        <w:rPr>
          <w:rFonts w:asciiTheme="minorHAnsi" w:hAnsiTheme="minorHAnsi" w:cstheme="minorHAnsi"/>
        </w:rPr>
        <w:t xml:space="preserve"> e </w:t>
      </w:r>
      <w:r w:rsidR="00440F51">
        <w:rPr>
          <w:rFonts w:asciiTheme="minorHAnsi" w:hAnsiTheme="minorHAnsi" w:cstheme="minorHAnsi"/>
        </w:rPr>
        <w:t xml:space="preserve">noi </w:t>
      </w:r>
      <w:r w:rsidRPr="00440F51">
        <w:rPr>
          <w:rFonts w:asciiTheme="minorHAnsi" w:hAnsiTheme="minorHAnsi" w:cstheme="minorHAnsi"/>
          <w:b/>
          <w:bCs/>
        </w:rPr>
        <w:t>siamo invitati a</w:t>
      </w:r>
      <w:r w:rsidR="00440F51">
        <w:rPr>
          <w:rFonts w:asciiTheme="minorHAnsi" w:hAnsiTheme="minorHAnsi" w:cstheme="minorHAnsi"/>
          <w:b/>
          <w:bCs/>
        </w:rPr>
        <w:t xml:space="preserve"> salire e</w:t>
      </w:r>
      <w:r w:rsidRPr="00440F51">
        <w:rPr>
          <w:rFonts w:asciiTheme="minorHAnsi" w:hAnsiTheme="minorHAnsi" w:cstheme="minorHAnsi"/>
          <w:b/>
          <w:bCs/>
        </w:rPr>
        <w:t xml:space="preserve"> vedere</w:t>
      </w:r>
      <w:r w:rsidRPr="00440F51">
        <w:rPr>
          <w:rFonts w:asciiTheme="minorHAnsi" w:hAnsiTheme="minorHAnsi" w:cstheme="minorHAnsi"/>
        </w:rPr>
        <w:t xml:space="preserve">, vedere </w:t>
      </w:r>
      <w:r w:rsidRPr="00440F51">
        <w:rPr>
          <w:rFonts w:asciiTheme="minorHAnsi" w:hAnsiTheme="minorHAnsi" w:cstheme="minorHAnsi"/>
          <w:b/>
          <w:bCs/>
        </w:rPr>
        <w:t>l’invisibile</w:t>
      </w:r>
      <w:r w:rsidRPr="00440F51">
        <w:rPr>
          <w:rFonts w:asciiTheme="minorHAnsi" w:hAnsiTheme="minorHAnsi" w:cstheme="minorHAnsi"/>
        </w:rPr>
        <w:t>.</w:t>
      </w:r>
    </w:p>
    <w:p w14:paraId="23E91235" w14:textId="7E0760CA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Gesù, su quel monte, </w:t>
      </w:r>
      <w:r w:rsidRPr="00440F51">
        <w:rPr>
          <w:rFonts w:asciiTheme="minorHAnsi" w:hAnsiTheme="minorHAnsi" w:cstheme="minorHAnsi"/>
          <w:b/>
          <w:bCs/>
        </w:rPr>
        <w:t>fa fare un’esperienza forte ai suoi discepoli,</w:t>
      </w:r>
      <w:r w:rsidRPr="00440F51">
        <w:rPr>
          <w:rFonts w:asciiTheme="minorHAnsi" w:hAnsiTheme="minorHAnsi" w:cstheme="minorHAnsi"/>
        </w:rPr>
        <w:t xml:space="preserve"> in preparazione al momento della croce.</w:t>
      </w:r>
    </w:p>
    <w:p w14:paraId="65D7BBA4" w14:textId="47A41D56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  <w:b/>
          <w:bCs/>
        </w:rPr>
        <w:t>1. Cosa vedranno nel Venerdì</w:t>
      </w:r>
      <w:r w:rsidRPr="00440F51">
        <w:rPr>
          <w:rFonts w:asciiTheme="minorHAnsi" w:hAnsiTheme="minorHAnsi" w:cstheme="minorHAnsi"/>
        </w:rPr>
        <w:t xml:space="preserve"> santo? </w:t>
      </w:r>
    </w:p>
    <w:p w14:paraId="2BB73A06" w14:textId="77777777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+ </w:t>
      </w:r>
      <w:r w:rsidRPr="00440F51">
        <w:rPr>
          <w:rFonts w:asciiTheme="minorHAnsi" w:hAnsiTheme="minorHAnsi" w:cstheme="minorHAnsi"/>
          <w:b/>
          <w:bCs/>
        </w:rPr>
        <w:t>Un uomo sfigurato</w:t>
      </w:r>
      <w:r w:rsidRPr="00440F51">
        <w:rPr>
          <w:rFonts w:asciiTheme="minorHAnsi" w:hAnsiTheme="minorHAnsi" w:cstheme="minorHAnsi"/>
        </w:rPr>
        <w:t xml:space="preserve">, al punto da non avere più neanche l’aspetto umano; </w:t>
      </w:r>
    </w:p>
    <w:p w14:paraId="3F6C4249" w14:textId="66A54BE2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+ vedranno </w:t>
      </w:r>
      <w:r w:rsidRPr="00440F51">
        <w:rPr>
          <w:rFonts w:asciiTheme="minorHAnsi" w:hAnsiTheme="minorHAnsi" w:cstheme="minorHAnsi"/>
          <w:b/>
          <w:bCs/>
        </w:rPr>
        <w:t>un uomo solo</w:t>
      </w:r>
      <w:r w:rsidRPr="00440F51">
        <w:rPr>
          <w:rFonts w:asciiTheme="minorHAnsi" w:hAnsiTheme="minorHAnsi" w:cstheme="minorHAnsi"/>
        </w:rPr>
        <w:t xml:space="preserve">, </w:t>
      </w:r>
      <w:r w:rsidRPr="00440F51">
        <w:rPr>
          <w:rFonts w:asciiTheme="minorHAnsi" w:hAnsiTheme="minorHAnsi" w:cstheme="minorHAnsi"/>
          <w:b/>
          <w:bCs/>
        </w:rPr>
        <w:t>perdente</w:t>
      </w:r>
      <w:r w:rsidRPr="00440F51">
        <w:rPr>
          <w:rFonts w:asciiTheme="minorHAnsi" w:hAnsiTheme="minorHAnsi" w:cstheme="minorHAnsi"/>
        </w:rPr>
        <w:t xml:space="preserve">, che sembra </w:t>
      </w:r>
      <w:r w:rsidRPr="00440F51">
        <w:rPr>
          <w:rFonts w:asciiTheme="minorHAnsi" w:hAnsiTheme="minorHAnsi" w:cstheme="minorHAnsi"/>
          <w:b/>
          <w:bCs/>
        </w:rPr>
        <w:t>abbandonato da tutti e perfino da Dio</w:t>
      </w:r>
      <w:r w:rsidRPr="00440F51">
        <w:rPr>
          <w:rFonts w:asciiTheme="minorHAnsi" w:hAnsiTheme="minorHAnsi" w:cstheme="minorHAnsi"/>
        </w:rPr>
        <w:t>. Quindi un povero maestro.</w:t>
      </w:r>
    </w:p>
    <w:p w14:paraId="1489B4BD" w14:textId="77777777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  <w:b/>
          <w:bCs/>
        </w:rPr>
        <w:t>2. Ora lo vedono nella sua reale bellezza e potenza</w:t>
      </w:r>
      <w:r w:rsidRPr="00440F51">
        <w:rPr>
          <w:rFonts w:asciiTheme="minorHAnsi" w:hAnsiTheme="minorHAnsi" w:cstheme="minorHAnsi"/>
        </w:rPr>
        <w:t>!</w:t>
      </w:r>
    </w:p>
    <w:p w14:paraId="3082870E" w14:textId="77777777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- </w:t>
      </w:r>
      <w:r w:rsidRPr="00440F51">
        <w:rPr>
          <w:rFonts w:asciiTheme="minorHAnsi" w:hAnsiTheme="minorHAnsi" w:cstheme="minorHAnsi"/>
          <w:b/>
          <w:bCs/>
        </w:rPr>
        <w:t xml:space="preserve">Sentono Dio, il Padre </w:t>
      </w:r>
      <w:r w:rsidRPr="00440F51">
        <w:rPr>
          <w:rFonts w:asciiTheme="minorHAnsi" w:hAnsiTheme="minorHAnsi" w:cstheme="minorHAnsi"/>
        </w:rPr>
        <w:t xml:space="preserve">che parla; </w:t>
      </w:r>
      <w:r w:rsidRPr="00440F51">
        <w:rPr>
          <w:rFonts w:asciiTheme="minorHAnsi" w:hAnsiTheme="minorHAnsi" w:cstheme="minorHAnsi"/>
          <w:b/>
          <w:bCs/>
        </w:rPr>
        <w:t>percepiscono l’ombra, che è il simbolo dello Spirito</w:t>
      </w:r>
      <w:r w:rsidRPr="00440F51">
        <w:rPr>
          <w:rFonts w:asciiTheme="minorHAnsi" w:hAnsiTheme="minorHAnsi" w:cstheme="minorHAnsi"/>
        </w:rPr>
        <w:t xml:space="preserve"> Santo, che avvolge Lui e loro.</w:t>
      </w:r>
    </w:p>
    <w:p w14:paraId="3737CBDA" w14:textId="313B9482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- Ma soprattutto </w:t>
      </w:r>
      <w:r w:rsidRPr="00440F51">
        <w:rPr>
          <w:rFonts w:asciiTheme="minorHAnsi" w:hAnsiTheme="minorHAnsi" w:cstheme="minorHAnsi"/>
          <w:b/>
          <w:bCs/>
        </w:rPr>
        <w:t>vedono una luce che avvolge Gesù</w:t>
      </w:r>
      <w:r w:rsidRPr="00440F51">
        <w:rPr>
          <w:rFonts w:asciiTheme="minorHAnsi" w:hAnsiTheme="minorHAnsi" w:cstheme="minorHAnsi"/>
        </w:rPr>
        <w:t xml:space="preserve">, che, dice un commentatore, non è qualcosa di esterno a Lui, che viene dall’alto, ma </w:t>
      </w:r>
      <w:r w:rsidRPr="00440F51">
        <w:rPr>
          <w:rFonts w:asciiTheme="minorHAnsi" w:hAnsiTheme="minorHAnsi" w:cstheme="minorHAnsi"/>
          <w:b/>
          <w:bCs/>
        </w:rPr>
        <w:t>è una luce che viene da dentro</w:t>
      </w:r>
      <w:r w:rsidRPr="00440F51">
        <w:rPr>
          <w:rFonts w:asciiTheme="minorHAnsi" w:hAnsiTheme="minorHAnsi" w:cstheme="minorHAnsi"/>
        </w:rPr>
        <w:t xml:space="preserve">. Mostra che </w:t>
      </w:r>
      <w:r w:rsidRPr="00440F51">
        <w:rPr>
          <w:rFonts w:asciiTheme="minorHAnsi" w:hAnsiTheme="minorHAnsi" w:cstheme="minorHAnsi"/>
          <w:b/>
          <w:bCs/>
        </w:rPr>
        <w:t>proprio l’uomo Cristo Gesù è il Figlio diletto del Padre</w:t>
      </w:r>
      <w:r w:rsidRPr="00440F51">
        <w:rPr>
          <w:rFonts w:asciiTheme="minorHAnsi" w:hAnsiTheme="minorHAnsi" w:cstheme="minorHAnsi"/>
        </w:rPr>
        <w:t>, è un tutt’uno nella Santissima Trinità.</w:t>
      </w:r>
    </w:p>
    <w:p w14:paraId="181254A5" w14:textId="77777777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  <w:b/>
          <w:bCs/>
        </w:rPr>
        <w:t>- Quella luce è il simbolo della gioia</w:t>
      </w:r>
      <w:r w:rsidRPr="00440F51">
        <w:rPr>
          <w:rFonts w:asciiTheme="minorHAnsi" w:hAnsiTheme="minorHAnsi" w:cstheme="minorHAnsi"/>
        </w:rPr>
        <w:t>. Gesù quel giorno fu felice, pienamente, e i suoi discepoli videro questa gioia immensa, la sua bellezza fu colta dai loro occhi.</w:t>
      </w:r>
    </w:p>
    <w:p w14:paraId="3CBB022D" w14:textId="25D46389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3. </w:t>
      </w:r>
      <w:r w:rsidRPr="00440F51">
        <w:rPr>
          <w:rFonts w:asciiTheme="minorHAnsi" w:hAnsiTheme="minorHAnsi" w:cstheme="minorHAnsi"/>
          <w:b/>
          <w:bCs/>
        </w:rPr>
        <w:t>Scesi dal monte la dimenticarono,</w:t>
      </w:r>
      <w:r w:rsidRPr="00440F51">
        <w:rPr>
          <w:rFonts w:asciiTheme="minorHAnsi" w:hAnsiTheme="minorHAnsi" w:cstheme="minorHAnsi"/>
        </w:rPr>
        <w:t xml:space="preserve"> </w:t>
      </w:r>
      <w:r w:rsidRPr="00440F51">
        <w:rPr>
          <w:rFonts w:asciiTheme="minorHAnsi" w:hAnsiTheme="minorHAnsi" w:cstheme="minorHAnsi"/>
          <w:b/>
          <w:bCs/>
        </w:rPr>
        <w:t>ma fu</w:t>
      </w:r>
      <w:r w:rsidRPr="00440F51">
        <w:rPr>
          <w:rFonts w:asciiTheme="minorHAnsi" w:hAnsiTheme="minorHAnsi" w:cstheme="minorHAnsi"/>
        </w:rPr>
        <w:t xml:space="preserve"> un’esperienza </w:t>
      </w:r>
      <w:r w:rsidRPr="00440F51">
        <w:rPr>
          <w:rFonts w:asciiTheme="minorHAnsi" w:hAnsiTheme="minorHAnsi" w:cstheme="minorHAnsi"/>
          <w:b/>
          <w:bCs/>
        </w:rPr>
        <w:t>talmente significativa che</w:t>
      </w:r>
      <w:r w:rsidRPr="00440F51">
        <w:rPr>
          <w:rFonts w:asciiTheme="minorHAnsi" w:hAnsiTheme="minorHAnsi" w:cstheme="minorHAnsi"/>
        </w:rPr>
        <w:t xml:space="preserve"> dopo la risurrezione </w:t>
      </w:r>
      <w:r w:rsidRPr="00440F51">
        <w:rPr>
          <w:rFonts w:asciiTheme="minorHAnsi" w:hAnsiTheme="minorHAnsi" w:cstheme="minorHAnsi"/>
          <w:b/>
          <w:bCs/>
        </w:rPr>
        <w:t>tornò loro in mente</w:t>
      </w:r>
      <w:r w:rsidRPr="00440F51">
        <w:rPr>
          <w:rFonts w:asciiTheme="minorHAnsi" w:hAnsiTheme="minorHAnsi" w:cstheme="minorHAnsi"/>
        </w:rPr>
        <w:t xml:space="preserve">. </w:t>
      </w:r>
      <w:r w:rsidRPr="00440F51">
        <w:rPr>
          <w:rFonts w:asciiTheme="minorHAnsi" w:hAnsiTheme="minorHAnsi" w:cstheme="minorHAnsi"/>
          <w:b/>
          <w:bCs/>
        </w:rPr>
        <w:t>Il Cristo che è illuminato, che è pieno di Dio</w:t>
      </w:r>
      <w:r w:rsidRPr="00440F51">
        <w:rPr>
          <w:rFonts w:asciiTheme="minorHAnsi" w:hAnsiTheme="minorHAnsi" w:cstheme="minorHAnsi"/>
        </w:rPr>
        <w:t>.</w:t>
      </w:r>
    </w:p>
    <w:p w14:paraId="54BF9D2D" w14:textId="77777777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3. Questo è un fatto che </w:t>
      </w:r>
      <w:r w:rsidRPr="00440F51">
        <w:rPr>
          <w:rFonts w:asciiTheme="minorHAnsi" w:hAnsiTheme="minorHAnsi" w:cstheme="minorHAnsi"/>
          <w:b/>
          <w:bCs/>
        </w:rPr>
        <w:t>tocca la nostra vita</w:t>
      </w:r>
      <w:r w:rsidRPr="00440F51">
        <w:rPr>
          <w:rFonts w:asciiTheme="minorHAnsi" w:hAnsiTheme="minorHAnsi" w:cstheme="minorHAnsi"/>
        </w:rPr>
        <w:t>. Qui dobbiamo riascoltare quello che diceva san Paolo nella seconda lettura.</w:t>
      </w:r>
    </w:p>
    <w:p w14:paraId="3D3413BB" w14:textId="77777777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- </w:t>
      </w:r>
      <w:r w:rsidRPr="00440F51">
        <w:rPr>
          <w:rFonts w:asciiTheme="minorHAnsi" w:hAnsiTheme="minorHAnsi" w:cstheme="minorHAnsi"/>
          <w:b/>
          <w:bCs/>
        </w:rPr>
        <w:t>Paolo dice ai Filippesi</w:t>
      </w:r>
      <w:r w:rsidRPr="00440F51">
        <w:rPr>
          <w:rFonts w:asciiTheme="minorHAnsi" w:hAnsiTheme="minorHAnsi" w:cstheme="minorHAnsi"/>
        </w:rPr>
        <w:t>: «</w:t>
      </w:r>
      <w:r w:rsidRPr="00440F51">
        <w:rPr>
          <w:rFonts w:asciiTheme="minorHAnsi" w:hAnsiTheme="minorHAnsi" w:cstheme="minorHAnsi"/>
          <w:b/>
          <w:bCs/>
        </w:rPr>
        <w:t>Gesù</w:t>
      </w:r>
      <w:r w:rsidRPr="00440F51">
        <w:rPr>
          <w:rFonts w:asciiTheme="minorHAnsi" w:hAnsiTheme="minorHAnsi" w:cstheme="minorHAnsi"/>
        </w:rPr>
        <w:t xml:space="preserve">, al suo ritorno, </w:t>
      </w:r>
      <w:r w:rsidRPr="00440F51">
        <w:rPr>
          <w:rFonts w:asciiTheme="minorHAnsi" w:hAnsiTheme="minorHAnsi" w:cstheme="minorHAnsi"/>
          <w:b/>
          <w:bCs/>
        </w:rPr>
        <w:t>trasfigurerà il nostro misero corpo per conformarlo al suo corpo glorioso</w:t>
      </w:r>
      <w:r w:rsidRPr="00440F51">
        <w:rPr>
          <w:rFonts w:asciiTheme="minorHAnsi" w:hAnsiTheme="minorHAnsi" w:cstheme="minorHAnsi"/>
        </w:rPr>
        <w:t>».</w:t>
      </w:r>
    </w:p>
    <w:p w14:paraId="60354BFD" w14:textId="77777777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- Cioè </w:t>
      </w:r>
      <w:r w:rsidRPr="00440F51">
        <w:rPr>
          <w:rFonts w:asciiTheme="minorHAnsi" w:hAnsiTheme="minorHAnsi" w:cstheme="minorHAnsi"/>
          <w:b/>
          <w:bCs/>
        </w:rPr>
        <w:t>quella luce</w:t>
      </w:r>
      <w:r w:rsidRPr="00440F51">
        <w:rPr>
          <w:rFonts w:asciiTheme="minorHAnsi" w:hAnsiTheme="minorHAnsi" w:cstheme="minorHAnsi"/>
        </w:rPr>
        <w:t xml:space="preserve"> che è in Cristo, quella bellezza, </w:t>
      </w:r>
      <w:r w:rsidRPr="00440F51">
        <w:rPr>
          <w:rFonts w:asciiTheme="minorHAnsi" w:hAnsiTheme="minorHAnsi" w:cstheme="minorHAnsi"/>
          <w:b/>
          <w:bCs/>
        </w:rPr>
        <w:t>è ANCHE dentro di noi</w:t>
      </w:r>
      <w:r w:rsidRPr="00440F51">
        <w:rPr>
          <w:rFonts w:asciiTheme="minorHAnsi" w:hAnsiTheme="minorHAnsi" w:cstheme="minorHAnsi"/>
        </w:rPr>
        <w:t xml:space="preserve">, </w:t>
      </w:r>
      <w:r w:rsidRPr="00440F51">
        <w:rPr>
          <w:rFonts w:asciiTheme="minorHAnsi" w:hAnsiTheme="minorHAnsi" w:cstheme="minorHAnsi"/>
          <w:b/>
          <w:bCs/>
        </w:rPr>
        <w:t>è venuta in noi per grazia</w:t>
      </w:r>
      <w:r w:rsidRPr="00440F51">
        <w:rPr>
          <w:rFonts w:asciiTheme="minorHAnsi" w:hAnsiTheme="minorHAnsi" w:cstheme="minorHAnsi"/>
        </w:rPr>
        <w:t>.</w:t>
      </w:r>
    </w:p>
    <w:p w14:paraId="6D4F45BF" w14:textId="521F361D" w:rsidR="008C0C2B" w:rsidRPr="00440F51" w:rsidRDefault="008C0C2B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- Il Battesimo ci ha dato una </w:t>
      </w:r>
      <w:r w:rsidRPr="00440F51">
        <w:rPr>
          <w:rFonts w:asciiTheme="minorHAnsi" w:hAnsiTheme="minorHAnsi" w:cstheme="minorHAnsi"/>
          <w:b/>
          <w:bCs/>
        </w:rPr>
        <w:t>vesta candida</w:t>
      </w:r>
      <w:r w:rsidRPr="00440F51">
        <w:rPr>
          <w:rFonts w:asciiTheme="minorHAnsi" w:hAnsiTheme="minorHAnsi" w:cstheme="minorHAnsi"/>
        </w:rPr>
        <w:t xml:space="preserve">, che non è una veste esteriore, è </w:t>
      </w:r>
      <w:r w:rsidRPr="00440F51">
        <w:rPr>
          <w:rFonts w:asciiTheme="minorHAnsi" w:hAnsiTheme="minorHAnsi" w:cstheme="minorHAnsi"/>
          <w:b/>
          <w:bCs/>
        </w:rPr>
        <w:t>una veste di luce</w:t>
      </w:r>
      <w:r w:rsidRPr="00440F51">
        <w:rPr>
          <w:rFonts w:asciiTheme="minorHAnsi" w:hAnsiTheme="minorHAnsi" w:cstheme="minorHAnsi"/>
        </w:rPr>
        <w:t xml:space="preserve">, che </w:t>
      </w:r>
      <w:r w:rsidRPr="00440F51">
        <w:rPr>
          <w:rFonts w:asciiTheme="minorHAnsi" w:hAnsiTheme="minorHAnsi" w:cstheme="minorHAnsi"/>
          <w:b/>
          <w:bCs/>
        </w:rPr>
        <w:t>dovrebbe abbagliare quelli che ci incontrano</w:t>
      </w:r>
      <w:r w:rsidRPr="00440F51">
        <w:rPr>
          <w:rFonts w:asciiTheme="minorHAnsi" w:hAnsiTheme="minorHAnsi" w:cstheme="minorHAnsi"/>
        </w:rPr>
        <w:t xml:space="preserve">, come lasciò tramortiti quei discepoli, al punto che non sapevano più quello che dicevano! </w:t>
      </w:r>
      <w:r w:rsidRPr="00440F51">
        <w:rPr>
          <w:rFonts w:asciiTheme="minorHAnsi" w:hAnsiTheme="minorHAnsi" w:cstheme="minorHAnsi"/>
          <w:b/>
          <w:bCs/>
        </w:rPr>
        <w:t>Dovrebbero dire lo stesso di noi: «Che bello starti vicino!»</w:t>
      </w:r>
      <w:r w:rsidRPr="00440F51">
        <w:rPr>
          <w:rFonts w:asciiTheme="minorHAnsi" w:hAnsiTheme="minorHAnsi" w:cstheme="minorHAnsi"/>
        </w:rPr>
        <w:t>.</w:t>
      </w:r>
    </w:p>
    <w:p w14:paraId="18C7CFF5" w14:textId="77777777" w:rsidR="00AC30BF" w:rsidRPr="00440F51" w:rsidRDefault="00AC30BF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>4. Il nostro impegno quotidiano a vivere da cristiani serve a questo.</w:t>
      </w:r>
    </w:p>
    <w:p w14:paraId="12315E25" w14:textId="6D16ADCE" w:rsidR="00AC30BF" w:rsidRPr="00440F51" w:rsidRDefault="00AC30BF" w:rsidP="008C0C2B">
      <w:pPr>
        <w:spacing w:line="360" w:lineRule="auto"/>
        <w:rPr>
          <w:rFonts w:asciiTheme="minorHAnsi" w:hAnsiTheme="minorHAnsi" w:cstheme="minorHAnsi"/>
          <w:b/>
          <w:bCs/>
        </w:rPr>
      </w:pPr>
      <w:r w:rsidRPr="00440F51">
        <w:rPr>
          <w:rFonts w:asciiTheme="minorHAnsi" w:hAnsiTheme="minorHAnsi" w:cstheme="minorHAnsi"/>
        </w:rPr>
        <w:t>- Ci impegniamo a una vita buona, il più possibile, per</w:t>
      </w:r>
      <w:r w:rsidR="008C0C2B" w:rsidRPr="00440F51">
        <w:rPr>
          <w:rFonts w:asciiTheme="minorHAnsi" w:hAnsiTheme="minorHAnsi" w:cstheme="minorHAnsi"/>
        </w:rPr>
        <w:t xml:space="preserve">ché </w:t>
      </w:r>
      <w:r w:rsidRPr="00440F51">
        <w:rPr>
          <w:rFonts w:asciiTheme="minorHAnsi" w:hAnsiTheme="minorHAnsi" w:cstheme="minorHAnsi"/>
          <w:b/>
          <w:bCs/>
        </w:rPr>
        <w:t>l</w:t>
      </w:r>
      <w:r w:rsidR="008C0C2B" w:rsidRPr="00440F51">
        <w:rPr>
          <w:rFonts w:asciiTheme="minorHAnsi" w:hAnsiTheme="minorHAnsi" w:cstheme="minorHAnsi"/>
          <w:b/>
          <w:bCs/>
        </w:rPr>
        <w:t>a luce di Dio presente</w:t>
      </w:r>
      <w:r w:rsidRPr="00440F51">
        <w:rPr>
          <w:rFonts w:asciiTheme="minorHAnsi" w:hAnsiTheme="minorHAnsi" w:cstheme="minorHAnsi"/>
          <w:b/>
          <w:bCs/>
        </w:rPr>
        <w:t xml:space="preserve"> in noi</w:t>
      </w:r>
      <w:r w:rsidR="008C0C2B" w:rsidRPr="00440F51">
        <w:rPr>
          <w:rFonts w:asciiTheme="minorHAnsi" w:hAnsiTheme="minorHAnsi" w:cstheme="minorHAnsi"/>
          <w:b/>
          <w:bCs/>
        </w:rPr>
        <w:t xml:space="preserve"> possa uscire</w:t>
      </w:r>
      <w:r w:rsidRPr="00440F51">
        <w:rPr>
          <w:rFonts w:asciiTheme="minorHAnsi" w:hAnsiTheme="minorHAnsi" w:cstheme="minorHAnsi"/>
          <w:b/>
          <w:bCs/>
        </w:rPr>
        <w:t>:</w:t>
      </w:r>
    </w:p>
    <w:p w14:paraId="1A760A73" w14:textId="77777777" w:rsidR="00AC30BF" w:rsidRPr="00440F51" w:rsidRDefault="00AC30BF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>+</w:t>
      </w:r>
      <w:r w:rsidR="008C0C2B" w:rsidRPr="00440F51">
        <w:rPr>
          <w:rFonts w:asciiTheme="minorHAnsi" w:hAnsiTheme="minorHAnsi" w:cstheme="minorHAnsi"/>
        </w:rPr>
        <w:t xml:space="preserve"> </w:t>
      </w:r>
      <w:r w:rsidR="008C0C2B" w:rsidRPr="00440F51">
        <w:rPr>
          <w:rFonts w:asciiTheme="minorHAnsi" w:hAnsiTheme="minorHAnsi" w:cstheme="minorHAnsi"/>
          <w:b/>
          <w:bCs/>
        </w:rPr>
        <w:t>perché</w:t>
      </w:r>
      <w:r w:rsidRPr="00440F51">
        <w:rPr>
          <w:rFonts w:asciiTheme="minorHAnsi" w:hAnsiTheme="minorHAnsi" w:cstheme="minorHAnsi"/>
          <w:b/>
          <w:bCs/>
        </w:rPr>
        <w:t xml:space="preserve"> possano uscire</w:t>
      </w:r>
      <w:r w:rsidR="008C0C2B" w:rsidRPr="00440F51">
        <w:rPr>
          <w:rFonts w:asciiTheme="minorHAnsi" w:hAnsiTheme="minorHAnsi" w:cstheme="minorHAnsi"/>
          <w:b/>
          <w:bCs/>
        </w:rPr>
        <w:t xml:space="preserve"> parole di luce che illuminano</w:t>
      </w:r>
      <w:r w:rsidR="008C0C2B" w:rsidRPr="00440F51">
        <w:rPr>
          <w:rFonts w:asciiTheme="minorHAnsi" w:hAnsiTheme="minorHAnsi" w:cstheme="minorHAnsi"/>
        </w:rPr>
        <w:t>,</w:t>
      </w:r>
    </w:p>
    <w:p w14:paraId="3C051D34" w14:textId="77777777" w:rsidR="00AC30BF" w:rsidRPr="00440F51" w:rsidRDefault="00AC30BF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lastRenderedPageBreak/>
        <w:t>+</w:t>
      </w:r>
      <w:r w:rsidR="008C0C2B" w:rsidRPr="00440F51">
        <w:rPr>
          <w:rFonts w:asciiTheme="minorHAnsi" w:hAnsiTheme="minorHAnsi" w:cstheme="minorHAnsi"/>
        </w:rPr>
        <w:t xml:space="preserve"> esc</w:t>
      </w:r>
      <w:r w:rsidRPr="00440F51">
        <w:rPr>
          <w:rFonts w:asciiTheme="minorHAnsi" w:hAnsiTheme="minorHAnsi" w:cstheme="minorHAnsi"/>
        </w:rPr>
        <w:t>a</w:t>
      </w:r>
      <w:r w:rsidR="008C0C2B" w:rsidRPr="00440F51">
        <w:rPr>
          <w:rFonts w:asciiTheme="minorHAnsi" w:hAnsiTheme="minorHAnsi" w:cstheme="minorHAnsi"/>
        </w:rPr>
        <w:t xml:space="preserve">no </w:t>
      </w:r>
      <w:r w:rsidR="008C0C2B" w:rsidRPr="00440F51">
        <w:rPr>
          <w:rFonts w:asciiTheme="minorHAnsi" w:hAnsiTheme="minorHAnsi" w:cstheme="minorHAnsi"/>
          <w:b/>
          <w:bCs/>
        </w:rPr>
        <w:t>gesti luminosi che abbagliano</w:t>
      </w:r>
      <w:r w:rsidR="008C0C2B" w:rsidRPr="00440F51">
        <w:rPr>
          <w:rFonts w:asciiTheme="minorHAnsi" w:hAnsiTheme="minorHAnsi" w:cstheme="minorHAnsi"/>
        </w:rPr>
        <w:t>,</w:t>
      </w:r>
    </w:p>
    <w:p w14:paraId="1533A295" w14:textId="64A836DC" w:rsidR="008C0C2B" w:rsidRPr="00440F51" w:rsidRDefault="00AC30BF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>+</w:t>
      </w:r>
      <w:r w:rsidR="008C0C2B" w:rsidRPr="00440F51">
        <w:rPr>
          <w:rFonts w:asciiTheme="minorHAnsi" w:hAnsiTheme="minorHAnsi" w:cstheme="minorHAnsi"/>
        </w:rPr>
        <w:t xml:space="preserve"> </w:t>
      </w:r>
      <w:r w:rsidR="008C0C2B" w:rsidRPr="00440F51">
        <w:rPr>
          <w:rFonts w:asciiTheme="minorHAnsi" w:hAnsiTheme="minorHAnsi" w:cstheme="minorHAnsi"/>
          <w:i/>
          <w:iCs/>
        </w:rPr>
        <w:t>esc</w:t>
      </w:r>
      <w:r w:rsidRPr="00440F51">
        <w:rPr>
          <w:rFonts w:asciiTheme="minorHAnsi" w:hAnsiTheme="minorHAnsi" w:cstheme="minorHAnsi"/>
          <w:i/>
          <w:iCs/>
        </w:rPr>
        <w:t>a</w:t>
      </w:r>
      <w:r w:rsidR="008C0C2B" w:rsidRPr="00440F51">
        <w:rPr>
          <w:rFonts w:asciiTheme="minorHAnsi" w:hAnsiTheme="minorHAnsi" w:cstheme="minorHAnsi"/>
          <w:i/>
          <w:iCs/>
        </w:rPr>
        <w:t>no</w:t>
      </w:r>
      <w:r w:rsidR="008C0C2B" w:rsidRPr="00440F51">
        <w:rPr>
          <w:rFonts w:asciiTheme="minorHAnsi" w:hAnsiTheme="minorHAnsi" w:cstheme="minorHAnsi"/>
        </w:rPr>
        <w:t xml:space="preserve"> e si </w:t>
      </w:r>
      <w:r w:rsidR="008C0C2B" w:rsidRPr="00440F51">
        <w:rPr>
          <w:rFonts w:asciiTheme="minorHAnsi" w:hAnsiTheme="minorHAnsi" w:cstheme="minorHAnsi"/>
          <w:i/>
          <w:iCs/>
        </w:rPr>
        <w:t>ved</w:t>
      </w:r>
      <w:r w:rsidRPr="00440F51">
        <w:rPr>
          <w:rFonts w:asciiTheme="minorHAnsi" w:hAnsiTheme="minorHAnsi" w:cstheme="minorHAnsi"/>
          <w:i/>
          <w:iCs/>
        </w:rPr>
        <w:t>a</w:t>
      </w:r>
      <w:r w:rsidR="008C0C2B" w:rsidRPr="00440F51">
        <w:rPr>
          <w:rFonts w:asciiTheme="minorHAnsi" w:hAnsiTheme="minorHAnsi" w:cstheme="minorHAnsi"/>
          <w:i/>
          <w:iCs/>
        </w:rPr>
        <w:t>no</w:t>
      </w:r>
      <w:r w:rsidR="008C0C2B" w:rsidRPr="00440F51">
        <w:rPr>
          <w:rFonts w:asciiTheme="minorHAnsi" w:hAnsiTheme="minorHAnsi" w:cstheme="minorHAnsi"/>
        </w:rPr>
        <w:t xml:space="preserve"> </w:t>
      </w:r>
      <w:r w:rsidR="008C0C2B" w:rsidRPr="00440F51">
        <w:rPr>
          <w:rFonts w:asciiTheme="minorHAnsi" w:hAnsiTheme="minorHAnsi" w:cstheme="minorHAnsi"/>
          <w:b/>
          <w:bCs/>
        </w:rPr>
        <w:t>pensieri limpidi, sereni</w:t>
      </w:r>
      <w:r w:rsidR="008C0C2B" w:rsidRPr="00440F51">
        <w:rPr>
          <w:rFonts w:asciiTheme="minorHAnsi" w:hAnsiTheme="minorHAnsi" w:cstheme="minorHAnsi"/>
        </w:rPr>
        <w:t>, perché quando si</w:t>
      </w:r>
      <w:r w:rsidRPr="00440F51">
        <w:rPr>
          <w:rFonts w:asciiTheme="minorHAnsi" w:hAnsiTheme="minorHAnsi" w:cstheme="minorHAnsi"/>
        </w:rPr>
        <w:t xml:space="preserve"> è</w:t>
      </w:r>
      <w:r w:rsidR="008C0C2B" w:rsidRPr="00440F51">
        <w:rPr>
          <w:rFonts w:asciiTheme="minorHAnsi" w:hAnsiTheme="minorHAnsi" w:cstheme="minorHAnsi"/>
        </w:rPr>
        <w:t xml:space="preserve"> puri di cuor</w:t>
      </w:r>
      <w:r w:rsidR="00994508">
        <w:rPr>
          <w:rFonts w:asciiTheme="minorHAnsi" w:hAnsiTheme="minorHAnsi" w:cstheme="minorHAnsi"/>
        </w:rPr>
        <w:t>e</w:t>
      </w:r>
      <w:r w:rsidR="008C0C2B" w:rsidRPr="00440F51">
        <w:rPr>
          <w:rFonts w:asciiTheme="minorHAnsi" w:hAnsiTheme="minorHAnsi" w:cstheme="minorHAnsi"/>
        </w:rPr>
        <w:t xml:space="preserve"> si vede senza bisogno di dire nulla.</w:t>
      </w:r>
    </w:p>
    <w:p w14:paraId="43C81882" w14:textId="177B2895" w:rsidR="00AC30BF" w:rsidRPr="00440F51" w:rsidRDefault="00AC30BF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5. </w:t>
      </w:r>
      <w:r w:rsidR="008C0C2B" w:rsidRPr="00440F51">
        <w:rPr>
          <w:rFonts w:asciiTheme="minorHAnsi" w:hAnsiTheme="minorHAnsi" w:cstheme="minorHAnsi"/>
        </w:rPr>
        <w:t>Ma c’è un terzo passo</w:t>
      </w:r>
      <w:r w:rsidRPr="00440F51">
        <w:rPr>
          <w:rFonts w:asciiTheme="minorHAnsi" w:hAnsiTheme="minorHAnsi" w:cstheme="minorHAnsi"/>
        </w:rPr>
        <w:t xml:space="preserve"> che devo fare</w:t>
      </w:r>
      <w:r w:rsidR="008C0C2B" w:rsidRPr="00440F51">
        <w:rPr>
          <w:rFonts w:asciiTheme="minorHAnsi" w:hAnsiTheme="minorHAnsi" w:cstheme="minorHAnsi"/>
        </w:rPr>
        <w:t xml:space="preserve">. </w:t>
      </w:r>
    </w:p>
    <w:p w14:paraId="6CFF53DA" w14:textId="77777777" w:rsidR="00AC30BF" w:rsidRPr="00440F51" w:rsidRDefault="00AC30BF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- </w:t>
      </w:r>
      <w:r w:rsidR="008C0C2B" w:rsidRPr="00440F51">
        <w:rPr>
          <w:rFonts w:asciiTheme="minorHAnsi" w:hAnsiTheme="minorHAnsi" w:cstheme="minorHAnsi"/>
        </w:rPr>
        <w:t xml:space="preserve">Quello che è in Gesù, quello che è in me, </w:t>
      </w:r>
      <w:r w:rsidR="008C0C2B" w:rsidRPr="00440F51">
        <w:rPr>
          <w:rFonts w:asciiTheme="minorHAnsi" w:hAnsiTheme="minorHAnsi" w:cstheme="minorHAnsi"/>
          <w:b/>
          <w:bCs/>
        </w:rPr>
        <w:t>è anche negli altri</w:t>
      </w:r>
      <w:r w:rsidR="008C0C2B" w:rsidRPr="00440F51">
        <w:rPr>
          <w:rFonts w:asciiTheme="minorHAnsi" w:hAnsiTheme="minorHAnsi" w:cstheme="minorHAnsi"/>
        </w:rPr>
        <w:t xml:space="preserve">. </w:t>
      </w:r>
    </w:p>
    <w:p w14:paraId="78F0DAB5" w14:textId="644AA40C" w:rsidR="008C0C2B" w:rsidRPr="00440F51" w:rsidRDefault="00AC30BF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</w:rPr>
        <w:t xml:space="preserve">- </w:t>
      </w:r>
      <w:r w:rsidR="008C0C2B" w:rsidRPr="00440F51">
        <w:rPr>
          <w:rFonts w:asciiTheme="minorHAnsi" w:hAnsiTheme="minorHAnsi" w:cstheme="minorHAnsi"/>
        </w:rPr>
        <w:t xml:space="preserve">Anche </w:t>
      </w:r>
      <w:r w:rsidR="008C0C2B" w:rsidRPr="00440F51">
        <w:rPr>
          <w:rFonts w:asciiTheme="minorHAnsi" w:hAnsiTheme="minorHAnsi" w:cstheme="minorHAnsi"/>
          <w:b/>
          <w:bCs/>
        </w:rPr>
        <w:t>loro sono figli eletti di Dio</w:t>
      </w:r>
      <w:r w:rsidR="008C0C2B" w:rsidRPr="00440F51">
        <w:rPr>
          <w:rFonts w:asciiTheme="minorHAnsi" w:hAnsiTheme="minorHAnsi" w:cstheme="minorHAnsi"/>
        </w:rPr>
        <w:t xml:space="preserve">, anche se magari ragionano in un modo diverso da me, </w:t>
      </w:r>
      <w:r w:rsidR="008C0C2B" w:rsidRPr="00440F51">
        <w:rPr>
          <w:rFonts w:asciiTheme="minorHAnsi" w:hAnsiTheme="minorHAnsi" w:cstheme="minorHAnsi"/>
          <w:b/>
          <w:bCs/>
        </w:rPr>
        <w:t xml:space="preserve">anche in loro devo vedere la luce </w:t>
      </w:r>
      <w:r w:rsidR="008C0C2B" w:rsidRPr="00440F51">
        <w:rPr>
          <w:rFonts w:asciiTheme="minorHAnsi" w:hAnsiTheme="minorHAnsi" w:cstheme="minorHAnsi"/>
        </w:rPr>
        <w:t>e non i punti neri.</w:t>
      </w:r>
    </w:p>
    <w:p w14:paraId="4B0354E1" w14:textId="03240437" w:rsidR="008C0C2B" w:rsidRPr="00440F51" w:rsidRDefault="00AC30BF" w:rsidP="008C0C2B">
      <w:pPr>
        <w:spacing w:line="360" w:lineRule="auto"/>
        <w:rPr>
          <w:rFonts w:asciiTheme="minorHAnsi" w:hAnsiTheme="minorHAnsi" w:cstheme="minorHAnsi"/>
        </w:rPr>
      </w:pPr>
      <w:r w:rsidRPr="00440F51">
        <w:rPr>
          <w:rFonts w:asciiTheme="minorHAnsi" w:hAnsiTheme="minorHAnsi" w:cstheme="minorHAnsi"/>
          <w:b/>
          <w:bCs/>
        </w:rPr>
        <w:t xml:space="preserve">- </w:t>
      </w:r>
      <w:r w:rsidR="008C0C2B" w:rsidRPr="00440F51">
        <w:rPr>
          <w:rFonts w:asciiTheme="minorHAnsi" w:hAnsiTheme="minorHAnsi" w:cstheme="minorHAnsi"/>
          <w:b/>
          <w:bCs/>
        </w:rPr>
        <w:t>Facendo</w:t>
      </w:r>
      <w:r w:rsidR="008C0C2B" w:rsidRPr="00440F51">
        <w:rPr>
          <w:rFonts w:asciiTheme="minorHAnsi" w:hAnsiTheme="minorHAnsi" w:cstheme="minorHAnsi"/>
        </w:rPr>
        <w:t xml:space="preserve"> questo, </w:t>
      </w:r>
      <w:r w:rsidR="008C0C2B" w:rsidRPr="00440F51">
        <w:rPr>
          <w:rFonts w:asciiTheme="minorHAnsi" w:hAnsiTheme="minorHAnsi" w:cstheme="minorHAnsi"/>
          <w:b/>
          <w:bCs/>
        </w:rPr>
        <w:t>questa pulizia degli occhi e del cuore noi ci conformeremo a Cristo</w:t>
      </w:r>
      <w:r w:rsidR="008C0C2B" w:rsidRPr="00440F51">
        <w:rPr>
          <w:rFonts w:asciiTheme="minorHAnsi" w:hAnsiTheme="minorHAnsi" w:cstheme="minorHAnsi"/>
        </w:rPr>
        <w:t>, pre</w:t>
      </w:r>
      <w:r w:rsidRPr="00440F51">
        <w:rPr>
          <w:rFonts w:asciiTheme="minorHAnsi" w:hAnsiTheme="minorHAnsi" w:cstheme="minorHAnsi"/>
        </w:rPr>
        <w:t>n</w:t>
      </w:r>
      <w:r w:rsidR="008C0C2B" w:rsidRPr="00440F51">
        <w:rPr>
          <w:rFonts w:asciiTheme="minorHAnsi" w:hAnsiTheme="minorHAnsi" w:cstheme="minorHAnsi"/>
        </w:rPr>
        <w:t xml:space="preserve">deremo la sua forma, e </w:t>
      </w:r>
      <w:r w:rsidR="008C0C2B" w:rsidRPr="00440F51">
        <w:rPr>
          <w:rFonts w:asciiTheme="minorHAnsi" w:hAnsiTheme="minorHAnsi" w:cstheme="minorHAnsi"/>
          <w:b/>
          <w:bCs/>
        </w:rPr>
        <w:t xml:space="preserve">il Padre potrà dire di </w:t>
      </w:r>
      <w:r w:rsidRPr="00440F51">
        <w:rPr>
          <w:rFonts w:asciiTheme="minorHAnsi" w:hAnsiTheme="minorHAnsi" w:cstheme="minorHAnsi"/>
          <w:b/>
          <w:bCs/>
        </w:rPr>
        <w:t>noi</w:t>
      </w:r>
      <w:r w:rsidR="008C0C2B" w:rsidRPr="00440F51">
        <w:rPr>
          <w:rFonts w:asciiTheme="minorHAnsi" w:hAnsiTheme="minorHAnsi" w:cstheme="minorHAnsi"/>
          <w:b/>
          <w:bCs/>
        </w:rPr>
        <w:t xml:space="preserve"> quello che disse di Lui</w:t>
      </w:r>
      <w:r w:rsidR="008C0C2B" w:rsidRPr="00440F51">
        <w:rPr>
          <w:rFonts w:asciiTheme="minorHAnsi" w:hAnsiTheme="minorHAnsi" w:cstheme="minorHAnsi"/>
        </w:rPr>
        <w:t>: «</w:t>
      </w:r>
      <w:r w:rsidR="008C0C2B" w:rsidRPr="00440F51">
        <w:rPr>
          <w:rFonts w:asciiTheme="minorHAnsi" w:hAnsiTheme="minorHAnsi" w:cstheme="minorHAnsi"/>
          <w:b/>
          <w:bCs/>
        </w:rPr>
        <w:t>Tu sei mio figlio, eletto</w:t>
      </w:r>
      <w:r w:rsidR="008C0C2B" w:rsidRPr="00440F51">
        <w:rPr>
          <w:rFonts w:asciiTheme="minorHAnsi" w:hAnsiTheme="minorHAnsi" w:cstheme="minorHAnsi"/>
        </w:rPr>
        <w:t>».</w:t>
      </w:r>
    </w:p>
    <w:p w14:paraId="59DC10C8" w14:textId="0910CD7F" w:rsidR="008C0C2B" w:rsidRPr="00440F51" w:rsidRDefault="008C0C2B" w:rsidP="008C0C2B">
      <w:pPr>
        <w:spacing w:line="360" w:lineRule="auto"/>
        <w:rPr>
          <w:rFonts w:asciiTheme="minorHAnsi" w:hAnsiTheme="minorHAnsi" w:cstheme="minorHAnsi"/>
          <w:b/>
          <w:bCs/>
        </w:rPr>
      </w:pPr>
      <w:r w:rsidRPr="00440F51">
        <w:rPr>
          <w:rFonts w:asciiTheme="minorHAnsi" w:hAnsiTheme="minorHAnsi" w:cstheme="minorHAnsi"/>
        </w:rPr>
        <w:t xml:space="preserve">Questo è il cammino quaresimale: </w:t>
      </w:r>
      <w:r w:rsidRPr="00440F51">
        <w:rPr>
          <w:rFonts w:asciiTheme="minorHAnsi" w:hAnsiTheme="minorHAnsi" w:cstheme="minorHAnsi"/>
          <w:b/>
          <w:bCs/>
        </w:rPr>
        <w:t xml:space="preserve">camminare perché la luce </w:t>
      </w:r>
      <w:r w:rsidR="00AC30BF" w:rsidRPr="00440F51">
        <w:rPr>
          <w:rFonts w:asciiTheme="minorHAnsi" w:hAnsiTheme="minorHAnsi" w:cstheme="minorHAnsi"/>
          <w:b/>
          <w:bCs/>
        </w:rPr>
        <w:t>del Battesimo</w:t>
      </w:r>
      <w:r w:rsidRPr="00440F51">
        <w:rPr>
          <w:rFonts w:asciiTheme="minorHAnsi" w:hAnsiTheme="minorHAnsi" w:cstheme="minorHAnsi"/>
          <w:b/>
          <w:bCs/>
        </w:rPr>
        <w:t xml:space="preserve"> possa trasparire.</w:t>
      </w:r>
    </w:p>
    <w:sectPr w:rsidR="008C0C2B" w:rsidRPr="00440F5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4E8"/>
    <w:rsid w:val="00122659"/>
    <w:rsid w:val="001C5D67"/>
    <w:rsid w:val="00257CC7"/>
    <w:rsid w:val="00320A3D"/>
    <w:rsid w:val="003F5660"/>
    <w:rsid w:val="00440F51"/>
    <w:rsid w:val="005524AF"/>
    <w:rsid w:val="00681BF0"/>
    <w:rsid w:val="008B1EFE"/>
    <w:rsid w:val="008C0C2B"/>
    <w:rsid w:val="00942D16"/>
    <w:rsid w:val="00994508"/>
    <w:rsid w:val="009B74E8"/>
    <w:rsid w:val="00AC30BF"/>
    <w:rsid w:val="00C30BBC"/>
    <w:rsid w:val="00D352F1"/>
    <w:rsid w:val="00FD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ADC90"/>
  <w15:chartTrackingRefBased/>
  <w15:docId w15:val="{C77880E1-F489-4D3C-96CC-2D8FC89B3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B74E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440F51"/>
    <w:pPr>
      <w:spacing w:before="100" w:after="100"/>
      <w:jc w:val="left"/>
    </w:pPr>
    <w:rPr>
      <w:rFonts w:eastAsia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2022-03-11T17:59:00Z</dcterms:created>
  <dcterms:modified xsi:type="dcterms:W3CDTF">2022-03-17T07:25:00Z</dcterms:modified>
</cp:coreProperties>
</file>